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8C78" w14:textId="77777777" w:rsidR="0045536E" w:rsidRDefault="0045536E">
      <w:pPr>
        <w:pStyle w:val="BodyText"/>
        <w:spacing w:before="3"/>
        <w:rPr>
          <w:rFonts w:ascii="Times New Roman"/>
          <w:sz w:val="3"/>
        </w:rPr>
      </w:pPr>
    </w:p>
    <w:p w14:paraId="29D298B5" w14:textId="77777777" w:rsidR="0045536E" w:rsidRDefault="0045536E">
      <w:pPr>
        <w:pStyle w:val="BodyText"/>
        <w:ind w:left="107"/>
        <w:rPr>
          <w:rFonts w:ascii="Times New Roman"/>
          <w:sz w:val="20"/>
        </w:rPr>
      </w:pPr>
    </w:p>
    <w:p w14:paraId="2395E89E" w14:textId="77777777" w:rsidR="007C0EEA" w:rsidRDefault="007C0EEA">
      <w:pPr>
        <w:pStyle w:val="BodyText"/>
        <w:ind w:left="107"/>
        <w:rPr>
          <w:rFonts w:ascii="Times New Roman"/>
          <w:sz w:val="20"/>
        </w:rPr>
      </w:pPr>
    </w:p>
    <w:p w14:paraId="171E3752" w14:textId="77777777" w:rsidR="007C0EEA" w:rsidRDefault="007C0EEA">
      <w:pPr>
        <w:pStyle w:val="BodyText"/>
        <w:ind w:left="107"/>
        <w:rPr>
          <w:rFonts w:ascii="Times New Roman"/>
          <w:sz w:val="20"/>
        </w:rPr>
      </w:pPr>
    </w:p>
    <w:p w14:paraId="2729D915" w14:textId="77777777" w:rsidR="007C0EEA" w:rsidRDefault="007C0EEA">
      <w:pPr>
        <w:pStyle w:val="BodyText"/>
        <w:ind w:left="107"/>
        <w:rPr>
          <w:rFonts w:ascii="Times New Roman"/>
          <w:sz w:val="20"/>
        </w:rPr>
      </w:pPr>
    </w:p>
    <w:p w14:paraId="5B5A56F4" w14:textId="77777777" w:rsidR="007C0EEA" w:rsidRDefault="007C0EEA">
      <w:pPr>
        <w:pStyle w:val="BodyText"/>
        <w:ind w:left="107"/>
        <w:rPr>
          <w:rFonts w:ascii="Times New Roman"/>
          <w:sz w:val="20"/>
        </w:rPr>
      </w:pPr>
    </w:p>
    <w:p w14:paraId="6B565905" w14:textId="77777777" w:rsidR="007C0EEA" w:rsidRDefault="007C0EEA">
      <w:pPr>
        <w:pStyle w:val="BodyText"/>
        <w:ind w:left="107"/>
        <w:rPr>
          <w:rFonts w:ascii="Times New Roman"/>
          <w:sz w:val="20"/>
        </w:rPr>
      </w:pPr>
    </w:p>
    <w:p w14:paraId="652A484A" w14:textId="77777777" w:rsidR="007C0EEA" w:rsidRDefault="007C0EEA">
      <w:pPr>
        <w:pStyle w:val="BodyText"/>
        <w:ind w:left="107"/>
        <w:rPr>
          <w:rFonts w:ascii="Times New Roman"/>
          <w:sz w:val="20"/>
        </w:rPr>
      </w:pPr>
    </w:p>
    <w:p w14:paraId="5F145486" w14:textId="77777777" w:rsidR="007C0EEA" w:rsidRDefault="007C0EEA">
      <w:pPr>
        <w:pStyle w:val="BodyText"/>
        <w:ind w:left="107"/>
        <w:rPr>
          <w:rFonts w:ascii="Times New Roman"/>
          <w:sz w:val="20"/>
        </w:rPr>
      </w:pPr>
    </w:p>
    <w:p w14:paraId="2EC405B9" w14:textId="77777777" w:rsidR="007C0EEA" w:rsidRDefault="007C0EEA">
      <w:pPr>
        <w:pStyle w:val="BodyText"/>
        <w:ind w:left="107"/>
        <w:rPr>
          <w:rFonts w:ascii="Times New Roman"/>
          <w:sz w:val="20"/>
        </w:rPr>
      </w:pPr>
    </w:p>
    <w:p w14:paraId="0F392BAD" w14:textId="77777777" w:rsidR="0045536E" w:rsidRDefault="0045536E">
      <w:pPr>
        <w:pStyle w:val="BodyText"/>
        <w:spacing w:before="10"/>
        <w:rPr>
          <w:rFonts w:ascii="Times New Roman"/>
          <w:sz w:val="19"/>
        </w:rPr>
      </w:pPr>
    </w:p>
    <w:p w14:paraId="1F4D501C" w14:textId="77777777" w:rsidR="0045536E" w:rsidRDefault="00000000">
      <w:pPr>
        <w:pStyle w:val="Heading1"/>
      </w:pPr>
      <w:r>
        <w:t>FOR</w:t>
      </w:r>
      <w:r>
        <w:rPr>
          <w:spacing w:val="-1"/>
        </w:rPr>
        <w:t xml:space="preserve"> </w:t>
      </w:r>
      <w:r>
        <w:t xml:space="preserve">IMMEDIATE </w:t>
      </w:r>
      <w:r>
        <w:rPr>
          <w:spacing w:val="-2"/>
        </w:rPr>
        <w:t>RELEASE</w:t>
      </w:r>
    </w:p>
    <w:p w14:paraId="740707DA" w14:textId="77777777" w:rsidR="0045536E" w:rsidRDefault="00000000">
      <w:pPr>
        <w:pStyle w:val="BodyText"/>
        <w:spacing w:before="176"/>
        <w:ind w:left="155"/>
      </w:pPr>
      <w:r>
        <w:t>August</w:t>
      </w:r>
      <w:r>
        <w:rPr>
          <w:spacing w:val="-3"/>
        </w:rPr>
        <w:t xml:space="preserve"> </w:t>
      </w:r>
      <w:r>
        <w:t>14,</w:t>
      </w:r>
      <w:r>
        <w:rPr>
          <w:spacing w:val="-1"/>
        </w:rPr>
        <w:t xml:space="preserve"> </w:t>
      </w:r>
      <w:r>
        <w:rPr>
          <w:spacing w:val="-4"/>
        </w:rPr>
        <w:t>2023</w:t>
      </w:r>
    </w:p>
    <w:p w14:paraId="4CC5338D" w14:textId="77777777" w:rsidR="0045536E" w:rsidRDefault="00000000">
      <w:pPr>
        <w:pStyle w:val="BodyText"/>
        <w:spacing w:before="176"/>
        <w:ind w:left="155"/>
      </w:pPr>
      <w:hyperlink r:id="rId4">
        <w:r>
          <w:rPr>
            <w:spacing w:val="-2"/>
          </w:rPr>
          <w:t>www.votelevy.gov</w:t>
        </w:r>
      </w:hyperlink>
    </w:p>
    <w:p w14:paraId="44577DB7" w14:textId="77777777" w:rsidR="0045536E" w:rsidRDefault="00000000">
      <w:pPr>
        <w:spacing w:before="182"/>
        <w:ind w:left="1713" w:right="1660"/>
        <w:jc w:val="center"/>
        <w:rPr>
          <w:rFonts w:ascii="Cambria"/>
          <w:b/>
        </w:rPr>
      </w:pPr>
      <w:r>
        <w:br w:type="column"/>
      </w:r>
      <w:r>
        <w:rPr>
          <w:rFonts w:ascii="Cambria"/>
          <w:b/>
          <w:color w:val="C00000"/>
        </w:rPr>
        <w:t>OFFICE</w:t>
      </w:r>
      <w:r>
        <w:rPr>
          <w:rFonts w:ascii="Cambria"/>
          <w:b/>
          <w:color w:val="C00000"/>
          <w:spacing w:val="-5"/>
        </w:rPr>
        <w:t xml:space="preserve"> OF</w:t>
      </w:r>
    </w:p>
    <w:p w14:paraId="6B7EB8FC" w14:textId="77777777" w:rsidR="0045536E" w:rsidRDefault="00000000">
      <w:pPr>
        <w:pStyle w:val="Title"/>
        <w:ind w:left="1725" w:right="1660"/>
      </w:pPr>
      <w:r>
        <w:rPr>
          <w:color w:val="C00000"/>
        </w:rPr>
        <w:t>Tammy</w:t>
      </w:r>
      <w:r>
        <w:rPr>
          <w:color w:val="C00000"/>
          <w:spacing w:val="-17"/>
        </w:rPr>
        <w:t xml:space="preserve"> </w:t>
      </w:r>
      <w:r>
        <w:rPr>
          <w:color w:val="C00000"/>
          <w:spacing w:val="-2"/>
        </w:rPr>
        <w:t>Jones</w:t>
      </w:r>
    </w:p>
    <w:p w14:paraId="778B7DC6" w14:textId="77777777" w:rsidR="0045536E" w:rsidRDefault="00000000">
      <w:pPr>
        <w:pStyle w:val="Title"/>
        <w:spacing w:before="73"/>
      </w:pPr>
      <w:r>
        <w:rPr>
          <w:color w:val="C00000"/>
        </w:rPr>
        <w:t>Levy</w:t>
      </w:r>
      <w:r>
        <w:rPr>
          <w:color w:val="C00000"/>
          <w:spacing w:val="-13"/>
        </w:rPr>
        <w:t xml:space="preserve"> </w:t>
      </w:r>
      <w:r>
        <w:rPr>
          <w:color w:val="C00000"/>
        </w:rPr>
        <w:t>County</w:t>
      </w:r>
      <w:r>
        <w:rPr>
          <w:color w:val="C00000"/>
          <w:spacing w:val="-11"/>
        </w:rPr>
        <w:t xml:space="preserve"> </w:t>
      </w:r>
      <w:r>
        <w:rPr>
          <w:color w:val="C00000"/>
        </w:rPr>
        <w:t>Supervisor</w:t>
      </w:r>
      <w:r>
        <w:rPr>
          <w:color w:val="C00000"/>
          <w:spacing w:val="-13"/>
        </w:rPr>
        <w:t xml:space="preserve"> </w:t>
      </w:r>
      <w:r>
        <w:rPr>
          <w:color w:val="C00000"/>
        </w:rPr>
        <w:t>of</w:t>
      </w:r>
      <w:r>
        <w:rPr>
          <w:color w:val="C00000"/>
          <w:spacing w:val="-11"/>
        </w:rPr>
        <w:t xml:space="preserve"> </w:t>
      </w:r>
      <w:r>
        <w:rPr>
          <w:color w:val="C00000"/>
          <w:spacing w:val="-2"/>
        </w:rPr>
        <w:t>Elections</w:t>
      </w:r>
    </w:p>
    <w:p w14:paraId="3D651A3A" w14:textId="77777777" w:rsidR="0045536E" w:rsidRDefault="00000000">
      <w:pPr>
        <w:spacing w:before="71" w:line="288" w:lineRule="auto"/>
        <w:ind w:left="1576" w:right="1508"/>
        <w:jc w:val="center"/>
        <w:rPr>
          <w:rFonts w:ascii="Cambria"/>
          <w:b/>
        </w:rPr>
      </w:pPr>
      <w:r>
        <w:rPr>
          <w:rFonts w:ascii="Cambria"/>
          <w:b/>
          <w:color w:val="C00000"/>
        </w:rPr>
        <w:t>421</w:t>
      </w:r>
      <w:r>
        <w:rPr>
          <w:rFonts w:ascii="Cambria"/>
          <w:b/>
          <w:color w:val="C00000"/>
          <w:spacing w:val="-11"/>
        </w:rPr>
        <w:t xml:space="preserve"> </w:t>
      </w:r>
      <w:r>
        <w:rPr>
          <w:rFonts w:ascii="Cambria"/>
          <w:b/>
          <w:color w:val="C00000"/>
        </w:rPr>
        <w:t>South</w:t>
      </w:r>
      <w:r>
        <w:rPr>
          <w:rFonts w:ascii="Cambria"/>
          <w:b/>
          <w:color w:val="C00000"/>
          <w:spacing w:val="-10"/>
        </w:rPr>
        <w:t xml:space="preserve"> </w:t>
      </w:r>
      <w:r>
        <w:rPr>
          <w:rFonts w:ascii="Cambria"/>
          <w:b/>
          <w:color w:val="C00000"/>
        </w:rPr>
        <w:t>Court</w:t>
      </w:r>
      <w:r>
        <w:rPr>
          <w:rFonts w:ascii="Cambria"/>
          <w:b/>
          <w:color w:val="C00000"/>
          <w:spacing w:val="-9"/>
        </w:rPr>
        <w:t xml:space="preserve"> </w:t>
      </w:r>
      <w:r>
        <w:rPr>
          <w:rFonts w:ascii="Cambria"/>
          <w:b/>
          <w:color w:val="C00000"/>
        </w:rPr>
        <w:t xml:space="preserve">Street Bronson, Fl. 32621 </w:t>
      </w:r>
      <w:hyperlink r:id="rId5">
        <w:r>
          <w:rPr>
            <w:rFonts w:ascii="Cambria"/>
            <w:b/>
            <w:color w:val="C00000"/>
            <w:spacing w:val="-2"/>
          </w:rPr>
          <w:t>www.votelevy.gov</w:t>
        </w:r>
      </w:hyperlink>
    </w:p>
    <w:p w14:paraId="6AAC024D" w14:textId="77777777" w:rsidR="0045536E" w:rsidRDefault="00000000">
      <w:pPr>
        <w:ind w:left="485"/>
        <w:rPr>
          <w:rFonts w:ascii="Cambria"/>
          <w:noProof/>
          <w:sz w:val="20"/>
        </w:rPr>
      </w:pPr>
      <w:r>
        <w:br w:type="column"/>
      </w:r>
    </w:p>
    <w:p w14:paraId="7ACC9EAD" w14:textId="77777777" w:rsidR="007C0EEA" w:rsidRDefault="007C0EEA">
      <w:pPr>
        <w:ind w:left="485"/>
        <w:rPr>
          <w:rFonts w:ascii="Cambria"/>
          <w:noProof/>
          <w:sz w:val="20"/>
        </w:rPr>
      </w:pPr>
    </w:p>
    <w:p w14:paraId="23B7CF83" w14:textId="77777777" w:rsidR="007C0EEA" w:rsidRDefault="007C0EEA">
      <w:pPr>
        <w:ind w:left="485"/>
        <w:rPr>
          <w:rFonts w:ascii="Cambria"/>
          <w:noProof/>
          <w:sz w:val="20"/>
        </w:rPr>
      </w:pPr>
    </w:p>
    <w:p w14:paraId="74AA4DA9" w14:textId="77777777" w:rsidR="007C0EEA" w:rsidRDefault="007C0EEA">
      <w:pPr>
        <w:ind w:left="485"/>
        <w:rPr>
          <w:rFonts w:ascii="Cambria"/>
          <w:noProof/>
          <w:sz w:val="20"/>
        </w:rPr>
      </w:pPr>
    </w:p>
    <w:p w14:paraId="6F5EC1D9" w14:textId="77777777" w:rsidR="007C0EEA" w:rsidRDefault="007C0EEA">
      <w:pPr>
        <w:ind w:left="485"/>
        <w:rPr>
          <w:rFonts w:ascii="Cambria"/>
          <w:noProof/>
          <w:sz w:val="20"/>
        </w:rPr>
      </w:pPr>
    </w:p>
    <w:p w14:paraId="1E274866" w14:textId="77777777" w:rsidR="007C0EEA" w:rsidRDefault="007C0EEA">
      <w:pPr>
        <w:ind w:left="485"/>
        <w:rPr>
          <w:rFonts w:ascii="Cambria"/>
          <w:noProof/>
          <w:sz w:val="20"/>
        </w:rPr>
      </w:pPr>
    </w:p>
    <w:p w14:paraId="0498BA35" w14:textId="77777777" w:rsidR="007C0EEA" w:rsidRDefault="007C0EEA">
      <w:pPr>
        <w:ind w:left="485"/>
        <w:rPr>
          <w:rFonts w:ascii="Cambria"/>
          <w:sz w:val="20"/>
        </w:rPr>
      </w:pPr>
    </w:p>
    <w:p w14:paraId="63E13F01" w14:textId="77777777" w:rsidR="0045536E" w:rsidRDefault="0045536E">
      <w:pPr>
        <w:pStyle w:val="BodyText"/>
        <w:spacing w:before="5"/>
        <w:rPr>
          <w:rFonts w:ascii="Cambria"/>
          <w:b/>
          <w:sz w:val="18"/>
        </w:rPr>
      </w:pPr>
    </w:p>
    <w:p w14:paraId="2603B6E4" w14:textId="77777777" w:rsidR="007C0EEA" w:rsidRDefault="007C0EEA">
      <w:pPr>
        <w:pStyle w:val="BodyText"/>
        <w:spacing w:before="5"/>
        <w:rPr>
          <w:rFonts w:ascii="Cambria"/>
          <w:b/>
          <w:sz w:val="18"/>
        </w:rPr>
      </w:pPr>
    </w:p>
    <w:p w14:paraId="53D3460C" w14:textId="77777777" w:rsidR="007C0EEA" w:rsidRDefault="007C0EEA">
      <w:pPr>
        <w:pStyle w:val="BodyText"/>
        <w:spacing w:before="5"/>
        <w:rPr>
          <w:rFonts w:ascii="Cambria"/>
          <w:b/>
          <w:sz w:val="18"/>
        </w:rPr>
      </w:pPr>
    </w:p>
    <w:p w14:paraId="533AECF1" w14:textId="77777777" w:rsidR="0045536E" w:rsidRDefault="00000000">
      <w:pPr>
        <w:pStyle w:val="BodyText"/>
        <w:spacing w:line="384" w:lineRule="auto"/>
        <w:ind w:left="107" w:right="326"/>
      </w:pPr>
      <w:r>
        <w:t>Contact:</w:t>
      </w:r>
      <w:r>
        <w:rPr>
          <w:spacing w:val="-14"/>
        </w:rPr>
        <w:t xml:space="preserve"> </w:t>
      </w:r>
      <w:r>
        <w:t>Tammy</w:t>
      </w:r>
      <w:r>
        <w:rPr>
          <w:spacing w:val="-14"/>
        </w:rPr>
        <w:t xml:space="preserve"> </w:t>
      </w:r>
      <w:r>
        <w:t xml:space="preserve">Jones </w:t>
      </w:r>
      <w:r>
        <w:rPr>
          <w:spacing w:val="-2"/>
        </w:rPr>
        <w:t>352-486-5163</w:t>
      </w:r>
    </w:p>
    <w:p w14:paraId="16A0C2C1" w14:textId="77777777" w:rsidR="0045536E" w:rsidRDefault="00000000">
      <w:pPr>
        <w:pStyle w:val="BodyText"/>
        <w:spacing w:before="1"/>
        <w:ind w:left="107"/>
      </w:pPr>
      <w:hyperlink r:id="rId6">
        <w:r>
          <w:rPr>
            <w:spacing w:val="-2"/>
          </w:rPr>
          <w:t>tammy@votelevy.gov</w:t>
        </w:r>
      </w:hyperlink>
    </w:p>
    <w:p w14:paraId="305C1A7D" w14:textId="77777777" w:rsidR="0045536E" w:rsidRDefault="0045536E">
      <w:pPr>
        <w:sectPr w:rsidR="0045536E">
          <w:type w:val="continuous"/>
          <w:pgSz w:w="12240" w:h="15840"/>
          <w:pgMar w:top="720" w:right="620" w:bottom="280" w:left="680" w:header="720" w:footer="720" w:gutter="0"/>
          <w:cols w:num="3" w:space="720" w:equalWidth="0">
            <w:col w:w="2757" w:space="115"/>
            <w:col w:w="5386" w:space="49"/>
            <w:col w:w="2633"/>
          </w:cols>
        </w:sectPr>
      </w:pPr>
    </w:p>
    <w:p w14:paraId="587105F9" w14:textId="77777777" w:rsidR="0045536E" w:rsidRDefault="0045536E">
      <w:pPr>
        <w:pStyle w:val="BodyText"/>
        <w:rPr>
          <w:sz w:val="20"/>
        </w:rPr>
      </w:pPr>
    </w:p>
    <w:p w14:paraId="02FF1620" w14:textId="77777777" w:rsidR="0045536E" w:rsidRDefault="0045536E">
      <w:pPr>
        <w:pStyle w:val="BodyText"/>
        <w:spacing w:before="11"/>
        <w:rPr>
          <w:sz w:val="28"/>
        </w:rPr>
      </w:pPr>
    </w:p>
    <w:p w14:paraId="0F0075FC" w14:textId="77777777" w:rsidR="0045536E" w:rsidRDefault="00000000">
      <w:pPr>
        <w:pStyle w:val="Heading1"/>
        <w:spacing w:before="51"/>
        <w:ind w:left="2867"/>
      </w:pPr>
      <w:r>
        <w:t>National</w:t>
      </w:r>
      <w:r>
        <w:rPr>
          <w:spacing w:val="-4"/>
        </w:rPr>
        <w:t xml:space="preserve"> </w:t>
      </w:r>
      <w:r>
        <w:t>Voter</w:t>
      </w:r>
      <w:r>
        <w:rPr>
          <w:spacing w:val="-3"/>
        </w:rPr>
        <w:t xml:space="preserve"> </w:t>
      </w:r>
      <w:r>
        <w:t>Registration</w:t>
      </w:r>
      <w:r>
        <w:rPr>
          <w:spacing w:val="-3"/>
        </w:rPr>
        <w:t xml:space="preserve"> </w:t>
      </w:r>
      <w:r>
        <w:t>Day</w:t>
      </w:r>
      <w:r>
        <w:rPr>
          <w:spacing w:val="-3"/>
        </w:rPr>
        <w:t xml:space="preserve"> </w:t>
      </w:r>
      <w:r>
        <w:t>is</w:t>
      </w:r>
      <w:r>
        <w:rPr>
          <w:spacing w:val="-2"/>
        </w:rPr>
        <w:t xml:space="preserve"> </w:t>
      </w:r>
      <w:r>
        <w:t>Tuesday,</w:t>
      </w:r>
      <w:r>
        <w:rPr>
          <w:spacing w:val="-3"/>
        </w:rPr>
        <w:t xml:space="preserve"> </w:t>
      </w:r>
      <w:r>
        <w:t>September</w:t>
      </w:r>
      <w:r>
        <w:rPr>
          <w:spacing w:val="-3"/>
        </w:rPr>
        <w:t xml:space="preserve"> </w:t>
      </w:r>
      <w:r>
        <w:rPr>
          <w:spacing w:val="-5"/>
        </w:rPr>
        <w:t>19</w:t>
      </w:r>
    </w:p>
    <w:p w14:paraId="1FBB0C68" w14:textId="77777777" w:rsidR="0045536E" w:rsidRDefault="0045536E">
      <w:pPr>
        <w:pStyle w:val="BodyText"/>
        <w:rPr>
          <w:b/>
        </w:rPr>
      </w:pPr>
    </w:p>
    <w:p w14:paraId="65D7C3AD" w14:textId="77777777" w:rsidR="0045536E" w:rsidRDefault="0045536E">
      <w:pPr>
        <w:pStyle w:val="BodyText"/>
        <w:rPr>
          <w:b/>
        </w:rPr>
      </w:pPr>
    </w:p>
    <w:p w14:paraId="217AB225" w14:textId="77777777" w:rsidR="0045536E" w:rsidRDefault="00000000">
      <w:pPr>
        <w:pStyle w:val="BodyText"/>
        <w:spacing w:before="192" w:line="285" w:lineRule="auto"/>
        <w:ind w:left="157" w:right="227"/>
        <w:jc w:val="both"/>
      </w:pPr>
      <w:r>
        <w:t>The Levy County Supervisor of Elections Office is excited to join hundreds of other organizations in a national campaign to encourage citizens to register to vote or update their voter registration information. Supervisor Tammy Jones would like to invite Levy County citizens to "pop in" and register to vote on Tuesday, September 19th from 8:30 a.m. to 7:00 p.m. at the Supervisor of Elections Office (side entrance of the building).</w:t>
      </w:r>
      <w:r>
        <w:rPr>
          <w:spacing w:val="73"/>
        </w:rPr>
        <w:t xml:space="preserve"> </w:t>
      </w:r>
      <w:r>
        <w:t>Jones and staff will be offering free popcorn and giveaways to all those who register or stop</w:t>
      </w:r>
      <w:r>
        <w:rPr>
          <w:spacing w:val="40"/>
        </w:rPr>
        <w:t xml:space="preserve"> </w:t>
      </w:r>
      <w:r>
        <w:t>in for assistance with their voting needs.</w:t>
      </w:r>
    </w:p>
    <w:p w14:paraId="7B10F74D" w14:textId="77777777" w:rsidR="0045536E" w:rsidRDefault="0045536E">
      <w:pPr>
        <w:pStyle w:val="BodyText"/>
        <w:spacing w:before="8"/>
        <w:rPr>
          <w:sz w:val="33"/>
        </w:rPr>
      </w:pPr>
    </w:p>
    <w:p w14:paraId="54EC3836" w14:textId="206FC7A7" w:rsidR="0045536E" w:rsidRDefault="00000000">
      <w:pPr>
        <w:pStyle w:val="BodyText"/>
        <w:spacing w:line="285" w:lineRule="auto"/>
        <w:ind w:left="157" w:right="231"/>
        <w:jc w:val="both"/>
      </w:pPr>
      <w:r>
        <w:t xml:space="preserve">"The things we're doing on National Voter Registration Day are things we do every day, but we are thrilled to see this national effort to make civic engagement part of everyday conversation," said Supervisor Jones. Citizens </w:t>
      </w:r>
      <w:r w:rsidR="007C0EEA">
        <w:t>can</w:t>
      </w:r>
      <w:r>
        <w:t xml:space="preserve"> register online twenty-four hours a day and seven days a week at </w:t>
      </w:r>
      <w:hyperlink r:id="rId7">
        <w:r>
          <w:t>www.votelevy.gov.</w:t>
        </w:r>
      </w:hyperlink>
      <w:r>
        <w:rPr>
          <w:spacing w:val="80"/>
        </w:rPr>
        <w:t xml:space="preserve"> </w:t>
      </w:r>
      <w:r>
        <w:t>Voter registration forms can also be found at all public libraries and Tax Collector</w:t>
      </w:r>
      <w:r>
        <w:rPr>
          <w:spacing w:val="40"/>
        </w:rPr>
        <w:t xml:space="preserve"> </w:t>
      </w:r>
      <w:r>
        <w:t>offices within Levy County.</w:t>
      </w:r>
    </w:p>
    <w:p w14:paraId="0535578C" w14:textId="77777777" w:rsidR="0045536E" w:rsidRDefault="0045536E">
      <w:pPr>
        <w:pStyle w:val="BodyText"/>
        <w:spacing w:before="7"/>
        <w:rPr>
          <w:sz w:val="33"/>
        </w:rPr>
      </w:pPr>
    </w:p>
    <w:p w14:paraId="6A6C46DC" w14:textId="453DA6E4" w:rsidR="0045536E" w:rsidRDefault="00000000">
      <w:pPr>
        <w:pStyle w:val="BodyText"/>
        <w:spacing w:before="1" w:line="285" w:lineRule="auto"/>
        <w:ind w:left="157" w:right="231"/>
        <w:jc w:val="both"/>
      </w:pPr>
      <w:r>
        <w:t xml:space="preserve">National Voter Registration Day was first </w:t>
      </w:r>
      <w:r w:rsidR="007C0EEA">
        <w:t>launched</w:t>
      </w:r>
      <w:r>
        <w:t xml:space="preserve"> in 2012 to create more awareness of voter registration opportunities so that Americans don't miss out on their most basic right - the right to vote.</w:t>
      </w:r>
      <w:r>
        <w:rPr>
          <w:spacing w:val="40"/>
        </w:rPr>
        <w:t xml:space="preserve"> </w:t>
      </w:r>
      <w:r>
        <w:t xml:space="preserve">More information is available at </w:t>
      </w:r>
      <w:hyperlink r:id="rId8">
        <w:r>
          <w:t>www.NationalVoterRegistrationDay.org.</w:t>
        </w:r>
      </w:hyperlink>
    </w:p>
    <w:p w14:paraId="56E75E2E" w14:textId="77777777" w:rsidR="0045536E" w:rsidRDefault="0045536E">
      <w:pPr>
        <w:pStyle w:val="BodyText"/>
        <w:rPr>
          <w:sz w:val="20"/>
        </w:rPr>
      </w:pPr>
    </w:p>
    <w:p w14:paraId="0514F902" w14:textId="77777777" w:rsidR="0045536E" w:rsidRDefault="0045536E">
      <w:pPr>
        <w:pStyle w:val="BodyText"/>
        <w:rPr>
          <w:sz w:val="20"/>
        </w:rPr>
      </w:pPr>
    </w:p>
    <w:p w14:paraId="10A18397" w14:textId="77777777" w:rsidR="0045536E" w:rsidRDefault="0045536E">
      <w:pPr>
        <w:pStyle w:val="BodyText"/>
        <w:rPr>
          <w:sz w:val="20"/>
        </w:rPr>
      </w:pPr>
    </w:p>
    <w:p w14:paraId="1F4204BC" w14:textId="77777777" w:rsidR="0045536E" w:rsidRDefault="0045536E">
      <w:pPr>
        <w:pStyle w:val="BodyText"/>
        <w:rPr>
          <w:sz w:val="20"/>
        </w:rPr>
      </w:pPr>
    </w:p>
    <w:p w14:paraId="42BC61B6" w14:textId="77777777" w:rsidR="0045536E" w:rsidRDefault="0045536E">
      <w:pPr>
        <w:pStyle w:val="BodyText"/>
        <w:rPr>
          <w:sz w:val="20"/>
        </w:rPr>
      </w:pPr>
    </w:p>
    <w:p w14:paraId="4FFD4C8C" w14:textId="77777777" w:rsidR="0045536E" w:rsidRDefault="0045536E">
      <w:pPr>
        <w:pStyle w:val="BodyText"/>
        <w:rPr>
          <w:sz w:val="20"/>
        </w:rPr>
      </w:pPr>
    </w:p>
    <w:p w14:paraId="436E7100" w14:textId="77777777" w:rsidR="0045536E" w:rsidRDefault="0045536E">
      <w:pPr>
        <w:pStyle w:val="BodyText"/>
        <w:rPr>
          <w:sz w:val="20"/>
        </w:rPr>
      </w:pPr>
    </w:p>
    <w:p w14:paraId="7EF1D42E" w14:textId="77777777" w:rsidR="0045536E" w:rsidRDefault="0045536E">
      <w:pPr>
        <w:pStyle w:val="BodyText"/>
        <w:rPr>
          <w:sz w:val="20"/>
        </w:rPr>
      </w:pPr>
    </w:p>
    <w:p w14:paraId="1E65D7FB" w14:textId="77777777" w:rsidR="0045536E" w:rsidRDefault="0045536E">
      <w:pPr>
        <w:pStyle w:val="BodyText"/>
        <w:rPr>
          <w:sz w:val="20"/>
        </w:rPr>
      </w:pPr>
    </w:p>
    <w:p w14:paraId="441B87FB" w14:textId="77777777" w:rsidR="0045536E" w:rsidRDefault="0045536E">
      <w:pPr>
        <w:pStyle w:val="BodyText"/>
        <w:spacing w:before="2"/>
        <w:rPr>
          <w:sz w:val="19"/>
        </w:rPr>
      </w:pPr>
    </w:p>
    <w:p w14:paraId="6F3C932E" w14:textId="77777777" w:rsidR="0045536E" w:rsidRDefault="0045536E">
      <w:pPr>
        <w:rPr>
          <w:sz w:val="19"/>
        </w:rPr>
        <w:sectPr w:rsidR="0045536E">
          <w:type w:val="continuous"/>
          <w:pgSz w:w="12240" w:h="15840"/>
          <w:pgMar w:top="720" w:right="620" w:bottom="280" w:left="680" w:header="720" w:footer="720" w:gutter="0"/>
          <w:cols w:space="720"/>
        </w:sectPr>
      </w:pPr>
    </w:p>
    <w:p w14:paraId="01E7343D" w14:textId="77777777" w:rsidR="0045536E" w:rsidRDefault="00000000">
      <w:pPr>
        <w:spacing w:before="92" w:line="285" w:lineRule="auto"/>
        <w:ind w:left="340"/>
        <w:rPr>
          <w:b/>
        </w:rPr>
      </w:pPr>
      <w:r>
        <w:rPr>
          <w:b/>
          <w:color w:val="C00000"/>
        </w:rPr>
        <w:t>Levy</w:t>
      </w:r>
      <w:r>
        <w:rPr>
          <w:b/>
          <w:color w:val="C00000"/>
          <w:spacing w:val="-11"/>
        </w:rPr>
        <w:t xml:space="preserve"> </w:t>
      </w:r>
      <w:r>
        <w:rPr>
          <w:b/>
          <w:color w:val="C00000"/>
        </w:rPr>
        <w:t>County</w:t>
      </w:r>
      <w:r>
        <w:rPr>
          <w:b/>
          <w:color w:val="C00000"/>
          <w:spacing w:val="-9"/>
        </w:rPr>
        <w:t xml:space="preserve"> </w:t>
      </w:r>
      <w:r>
        <w:rPr>
          <w:b/>
          <w:color w:val="C00000"/>
        </w:rPr>
        <w:t>Supervisor</w:t>
      </w:r>
      <w:r>
        <w:rPr>
          <w:b/>
          <w:color w:val="C00000"/>
          <w:spacing w:val="-10"/>
        </w:rPr>
        <w:t xml:space="preserve"> </w:t>
      </w:r>
      <w:r>
        <w:rPr>
          <w:b/>
          <w:color w:val="C00000"/>
        </w:rPr>
        <w:t>of</w:t>
      </w:r>
      <w:r>
        <w:rPr>
          <w:b/>
          <w:color w:val="C00000"/>
          <w:spacing w:val="-11"/>
        </w:rPr>
        <w:t xml:space="preserve"> </w:t>
      </w:r>
      <w:r>
        <w:rPr>
          <w:b/>
          <w:color w:val="C00000"/>
        </w:rPr>
        <w:t>Elections 421 South Court Street</w:t>
      </w:r>
    </w:p>
    <w:p w14:paraId="1DCBCAA0" w14:textId="77777777" w:rsidR="0045536E" w:rsidRDefault="00000000">
      <w:pPr>
        <w:spacing w:line="268" w:lineRule="exact"/>
        <w:ind w:left="340"/>
        <w:rPr>
          <w:b/>
        </w:rPr>
      </w:pPr>
      <w:r>
        <w:rPr>
          <w:b/>
          <w:color w:val="C00000"/>
        </w:rPr>
        <w:t>Bronson,</w:t>
      </w:r>
      <w:r>
        <w:rPr>
          <w:b/>
          <w:color w:val="C00000"/>
          <w:spacing w:val="-4"/>
        </w:rPr>
        <w:t xml:space="preserve"> </w:t>
      </w:r>
      <w:r>
        <w:rPr>
          <w:b/>
          <w:color w:val="C00000"/>
        </w:rPr>
        <w:t>Fl.</w:t>
      </w:r>
      <w:r>
        <w:rPr>
          <w:b/>
          <w:color w:val="C00000"/>
          <w:spacing w:val="-5"/>
        </w:rPr>
        <w:t xml:space="preserve"> </w:t>
      </w:r>
      <w:r>
        <w:rPr>
          <w:b/>
          <w:color w:val="C00000"/>
          <w:spacing w:val="-2"/>
        </w:rPr>
        <w:t>32621</w:t>
      </w:r>
    </w:p>
    <w:p w14:paraId="2E291406" w14:textId="77777777" w:rsidR="0045536E" w:rsidRDefault="00000000">
      <w:pPr>
        <w:spacing w:before="56"/>
        <w:ind w:right="358"/>
        <w:jc w:val="right"/>
        <w:rPr>
          <w:b/>
        </w:rPr>
      </w:pPr>
      <w:r>
        <w:br w:type="column"/>
      </w:r>
      <w:r>
        <w:rPr>
          <w:b/>
          <w:color w:val="C00000"/>
        </w:rPr>
        <w:t>Phone:</w:t>
      </w:r>
      <w:r>
        <w:rPr>
          <w:b/>
          <w:color w:val="C00000"/>
          <w:spacing w:val="-9"/>
        </w:rPr>
        <w:t xml:space="preserve"> </w:t>
      </w:r>
      <w:r>
        <w:rPr>
          <w:b/>
          <w:color w:val="C00000"/>
        </w:rPr>
        <w:t>352-486-</w:t>
      </w:r>
      <w:r>
        <w:rPr>
          <w:b/>
          <w:color w:val="C00000"/>
          <w:spacing w:val="-4"/>
        </w:rPr>
        <w:t>5163</w:t>
      </w:r>
    </w:p>
    <w:p w14:paraId="78F207FD" w14:textId="77777777" w:rsidR="0045536E" w:rsidRDefault="00000000">
      <w:pPr>
        <w:spacing w:before="51"/>
        <w:ind w:right="358"/>
        <w:jc w:val="right"/>
        <w:rPr>
          <w:b/>
        </w:rPr>
      </w:pPr>
      <w:r>
        <w:rPr>
          <w:b/>
          <w:color w:val="C00000"/>
        </w:rPr>
        <w:t>Fax:</w:t>
      </w:r>
      <w:r>
        <w:rPr>
          <w:b/>
          <w:color w:val="C00000"/>
          <w:spacing w:val="-5"/>
        </w:rPr>
        <w:t xml:space="preserve"> </w:t>
      </w:r>
      <w:r>
        <w:rPr>
          <w:b/>
          <w:color w:val="C00000"/>
        </w:rPr>
        <w:t>352-486-</w:t>
      </w:r>
      <w:r>
        <w:rPr>
          <w:b/>
          <w:color w:val="C00000"/>
          <w:spacing w:val="-4"/>
        </w:rPr>
        <w:t>5146</w:t>
      </w:r>
    </w:p>
    <w:p w14:paraId="78295EA2" w14:textId="77777777" w:rsidR="0045536E" w:rsidRDefault="00000000">
      <w:pPr>
        <w:spacing w:before="50"/>
        <w:ind w:right="360"/>
        <w:jc w:val="right"/>
        <w:rPr>
          <w:b/>
        </w:rPr>
      </w:pPr>
      <w:r>
        <w:rPr>
          <w:b/>
          <w:color w:val="C00000"/>
        </w:rPr>
        <w:t>E-mail:</w:t>
      </w:r>
      <w:r>
        <w:rPr>
          <w:b/>
          <w:color w:val="C00000"/>
          <w:spacing w:val="-7"/>
        </w:rPr>
        <w:t xml:space="preserve"> </w:t>
      </w:r>
      <w:hyperlink r:id="rId9">
        <w:r>
          <w:rPr>
            <w:b/>
            <w:color w:val="C00000"/>
            <w:spacing w:val="-2"/>
          </w:rPr>
          <w:t>tammy@votelevy.com</w:t>
        </w:r>
      </w:hyperlink>
    </w:p>
    <w:sectPr w:rsidR="0045536E">
      <w:type w:val="continuous"/>
      <w:pgSz w:w="12240" w:h="15840"/>
      <w:pgMar w:top="720" w:right="620" w:bottom="280" w:left="680" w:header="720" w:footer="720" w:gutter="0"/>
      <w:cols w:num="2" w:space="720" w:equalWidth="0">
        <w:col w:w="3619" w:space="3863"/>
        <w:col w:w="34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5536E"/>
    <w:rsid w:val="0045536E"/>
    <w:rsid w:val="007C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177A"/>
  <w15:docId w15:val="{1C33B615-C630-41A4-B285-17224AA9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7"/>
      <w:ind w:left="117" w:right="50"/>
      <w:jc w:val="center"/>
    </w:pPr>
    <w:rPr>
      <w:rFonts w:ascii="Cambria" w:eastAsia="Cambria" w:hAnsi="Cambria" w:cs="Cambria"/>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tionalVoterRegistrationDay.org/" TargetMode="External"/><Relationship Id="rId3" Type="http://schemas.openxmlformats.org/officeDocument/2006/relationships/webSettings" Target="webSettings.xml"/><Relationship Id="rId7" Type="http://schemas.openxmlformats.org/officeDocument/2006/relationships/hyperlink" Target="http://www.votelev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mmy@votelevy.gov" TargetMode="External"/><Relationship Id="rId11" Type="http://schemas.openxmlformats.org/officeDocument/2006/relationships/theme" Target="theme/theme1.xml"/><Relationship Id="rId5" Type="http://schemas.openxmlformats.org/officeDocument/2006/relationships/hyperlink" Target="http://www.votelevy.gov/" TargetMode="External"/><Relationship Id="rId10" Type="http://schemas.openxmlformats.org/officeDocument/2006/relationships/fontTable" Target="fontTable.xml"/><Relationship Id="rId4" Type="http://schemas.openxmlformats.org/officeDocument/2006/relationships/hyperlink" Target="http://www.votelevy.gov/" TargetMode="External"/><Relationship Id="rId9" Type="http://schemas.openxmlformats.org/officeDocument/2006/relationships/hyperlink" Target="mailto:tammy@votelev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Jordan Lindsey</cp:lastModifiedBy>
  <cp:revision>2</cp:revision>
  <dcterms:created xsi:type="dcterms:W3CDTF">2023-08-14T15:20:00Z</dcterms:created>
  <dcterms:modified xsi:type="dcterms:W3CDTF">2023-08-14T15:21:00Z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2013-12-10T00:00:00Z</vt:filetime>
  </property>
  <property fmtid="{D5CDD505-2E9C-101B-9397-08002B2CF9AE}" pid="3" name="Creator">
    <vt:lpwstr>Microsoft® Publisher 2010</vt:lpwstr>
  </property>
  <property fmtid="{D5CDD505-2E9C-101B-9397-08002B2CF9AE}" pid="4" name="LastSaved">
    <vt:filetime>2023-08-14T00:00:00Z</vt:filetime>
  </property>
  <property fmtid="{D5CDD505-2E9C-101B-9397-08002B2CF9AE}" pid="5" name="Producer">
    <vt:lpwstr>Microsoft® Publisher 2010</vt:lpwstr>
  </property>
</Properties>
</file>